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FA7" w:rsidRDefault="00762FA7" w:rsidP="00762FA7">
      <w:pPr>
        <w:rPr>
          <w:b/>
          <w:bCs/>
          <w:color w:val="000000"/>
          <w:lang w:eastAsia="zh-TW"/>
        </w:rPr>
      </w:pPr>
      <w:r>
        <w:rPr>
          <w:noProof/>
          <w:lang w:eastAsia="zh-CN"/>
        </w:rPr>
        <w:drawing>
          <wp:inline distT="0" distB="0" distL="0" distR="0" wp14:anchorId="7489BE0E" wp14:editId="634D1E76">
            <wp:extent cx="5486400" cy="612140"/>
            <wp:effectExtent l="0" t="0" r="0" b="0"/>
            <wp:docPr id="1" name="Picture 1" descr="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86400" cy="612140"/>
                    </a:xfrm>
                    <a:prstGeom prst="rect">
                      <a:avLst/>
                    </a:prstGeom>
                    <a:noFill/>
                    <a:ln>
                      <a:noFill/>
                    </a:ln>
                  </pic:spPr>
                </pic:pic>
              </a:graphicData>
            </a:graphic>
          </wp:inline>
        </w:drawing>
      </w:r>
    </w:p>
    <w:p w:rsidR="00762FA7" w:rsidRDefault="00762FA7" w:rsidP="00762FA7">
      <w:pPr>
        <w:rPr>
          <w:b/>
          <w:bCs/>
          <w:color w:val="000000"/>
          <w:lang w:eastAsia="zh-TW"/>
        </w:rPr>
      </w:pPr>
    </w:p>
    <w:p w:rsidR="00762FA7" w:rsidRDefault="00762FA7" w:rsidP="00762FA7">
      <w:pPr>
        <w:rPr>
          <w:b/>
          <w:bCs/>
          <w:color w:val="000000"/>
          <w:lang w:eastAsia="zh-TW"/>
        </w:rPr>
      </w:pPr>
    </w:p>
    <w:p w:rsidR="00762FA7" w:rsidRDefault="00762FA7" w:rsidP="00762FA7">
      <w:pPr>
        <w:jc w:val="center"/>
        <w:rPr>
          <w:b/>
          <w:bCs/>
          <w:color w:val="000000" w:themeColor="text1"/>
          <w:sz w:val="28"/>
          <w:szCs w:val="28"/>
          <w:lang w:eastAsia="zh-TW"/>
        </w:rPr>
      </w:pPr>
      <w:r w:rsidRPr="00762FA7">
        <w:rPr>
          <w:b/>
          <w:bCs/>
          <w:color w:val="000000" w:themeColor="text1"/>
          <w:sz w:val="28"/>
          <w:szCs w:val="28"/>
          <w:lang w:eastAsia="zh-TW"/>
        </w:rPr>
        <w:t xml:space="preserve">HARVARD-YENCHING INSTITUTE </w:t>
      </w:r>
      <w:r w:rsidRPr="00762FA7">
        <w:rPr>
          <w:rFonts w:eastAsia="PMingLiU"/>
          <w:b/>
          <w:bCs/>
          <w:color w:val="000000" w:themeColor="text1"/>
          <w:sz w:val="28"/>
          <w:szCs w:val="28"/>
          <w:lang w:eastAsia="zh-TW"/>
        </w:rPr>
        <w:t>SOUTH ASIAN</w:t>
      </w:r>
      <w:r w:rsidRPr="00762FA7">
        <w:rPr>
          <w:b/>
          <w:bCs/>
          <w:color w:val="000000" w:themeColor="text1"/>
          <w:sz w:val="28"/>
          <w:szCs w:val="28"/>
          <w:lang w:eastAsia="zh-TW"/>
        </w:rPr>
        <w:t xml:space="preserve"> STUDIES </w:t>
      </w:r>
    </w:p>
    <w:p w:rsidR="00762FA7" w:rsidRDefault="00762FA7" w:rsidP="00762FA7">
      <w:pPr>
        <w:jc w:val="center"/>
        <w:rPr>
          <w:b/>
          <w:bCs/>
          <w:color w:val="000000" w:themeColor="text1"/>
          <w:sz w:val="28"/>
          <w:szCs w:val="28"/>
          <w:lang w:eastAsia="zh-TW"/>
        </w:rPr>
      </w:pPr>
      <w:r w:rsidRPr="00762FA7">
        <w:rPr>
          <w:b/>
          <w:bCs/>
          <w:color w:val="000000" w:themeColor="text1"/>
          <w:sz w:val="28"/>
          <w:szCs w:val="28"/>
          <w:lang w:eastAsia="zh-TW"/>
        </w:rPr>
        <w:t>FELLOWSHIP PROGRAM ANNOUNCEMENT</w:t>
      </w:r>
    </w:p>
    <w:p w:rsidR="00762FA7" w:rsidRPr="00762FA7" w:rsidRDefault="00762FA7" w:rsidP="00762FA7">
      <w:pPr>
        <w:jc w:val="center"/>
        <w:rPr>
          <w:b/>
          <w:bCs/>
          <w:color w:val="000000" w:themeColor="text1"/>
          <w:sz w:val="28"/>
          <w:szCs w:val="28"/>
          <w:lang w:eastAsia="zh-TW"/>
        </w:rPr>
      </w:pPr>
      <w:r w:rsidRPr="00762FA7">
        <w:rPr>
          <w:b/>
          <w:bCs/>
          <w:color w:val="000000" w:themeColor="text1"/>
          <w:sz w:val="28"/>
          <w:szCs w:val="28"/>
          <w:lang w:eastAsia="zh-TW"/>
        </w:rPr>
        <w:t>(201</w:t>
      </w:r>
      <w:r w:rsidRPr="00762FA7">
        <w:rPr>
          <w:rFonts w:eastAsia="PMingLiU"/>
          <w:b/>
          <w:bCs/>
          <w:color w:val="000000" w:themeColor="text1"/>
          <w:sz w:val="28"/>
          <w:szCs w:val="28"/>
          <w:lang w:eastAsia="zh-TW"/>
        </w:rPr>
        <w:t>9-20</w:t>
      </w:r>
      <w:r w:rsidRPr="00762FA7">
        <w:rPr>
          <w:b/>
          <w:bCs/>
          <w:color w:val="000000" w:themeColor="text1"/>
          <w:sz w:val="28"/>
          <w:szCs w:val="28"/>
          <w:lang w:eastAsia="zh-TW"/>
        </w:rPr>
        <w:t>)</w:t>
      </w:r>
    </w:p>
    <w:p w:rsidR="00762FA7" w:rsidRDefault="00762FA7" w:rsidP="00762FA7">
      <w:pPr>
        <w:rPr>
          <w:color w:val="1F497D"/>
          <w:lang w:eastAsia="zh-TW"/>
        </w:rPr>
      </w:pPr>
    </w:p>
    <w:p w:rsidR="00762FA7" w:rsidRPr="007A6D80" w:rsidRDefault="007A6D80" w:rsidP="00762FA7">
      <w:pPr>
        <w:rPr>
          <w:color w:val="000000" w:themeColor="text1"/>
          <w:lang w:eastAsia="zh-TW"/>
        </w:rPr>
      </w:pPr>
      <w:r w:rsidRPr="007A6D80">
        <w:rPr>
          <w:color w:val="000000" w:themeColor="text1"/>
          <w:lang w:eastAsia="zh-TW"/>
        </w:rPr>
        <w:t>September 5, 2018</w:t>
      </w:r>
    </w:p>
    <w:p w:rsidR="007A6D80" w:rsidRDefault="007A6D80" w:rsidP="00762FA7">
      <w:pPr>
        <w:rPr>
          <w:color w:val="1F497D"/>
          <w:lang w:eastAsia="zh-TW"/>
        </w:rPr>
      </w:pPr>
    </w:p>
    <w:p w:rsidR="00762FA7" w:rsidRPr="00E931A3" w:rsidRDefault="00762FA7" w:rsidP="00762FA7">
      <w:pPr>
        <w:rPr>
          <w:sz w:val="24"/>
          <w:szCs w:val="24"/>
        </w:rPr>
      </w:pPr>
      <w:r w:rsidRPr="00E931A3">
        <w:rPr>
          <w:sz w:val="24"/>
          <w:szCs w:val="24"/>
        </w:rPr>
        <w:t>Dear Colleagues, </w:t>
      </w:r>
    </w:p>
    <w:p w:rsidR="00762FA7" w:rsidRPr="00E931A3" w:rsidRDefault="00762FA7" w:rsidP="00762FA7">
      <w:pPr>
        <w:rPr>
          <w:sz w:val="24"/>
          <w:szCs w:val="24"/>
        </w:rPr>
      </w:pPr>
      <w:r w:rsidRPr="00E931A3">
        <w:rPr>
          <w:sz w:val="24"/>
          <w:szCs w:val="24"/>
        </w:rPr>
        <w:t xml:space="preserve">Thank you very much for nominating candidates to the Harvard-Yenching Institute </w:t>
      </w:r>
      <w:r w:rsidRPr="00E931A3">
        <w:rPr>
          <w:rFonts w:eastAsia="PMingLiU"/>
          <w:sz w:val="24"/>
          <w:szCs w:val="24"/>
          <w:lang w:eastAsia="zh-TW"/>
        </w:rPr>
        <w:t>South Asian</w:t>
      </w:r>
      <w:r w:rsidRPr="00E931A3">
        <w:rPr>
          <w:sz w:val="24"/>
          <w:szCs w:val="24"/>
        </w:rPr>
        <w:t xml:space="preserve"> Studies </w:t>
      </w:r>
      <w:r w:rsidRPr="00E931A3">
        <w:rPr>
          <w:rFonts w:eastAsia="PMingLiU"/>
          <w:sz w:val="24"/>
          <w:szCs w:val="24"/>
          <w:lang w:eastAsia="zh-TW"/>
        </w:rPr>
        <w:t xml:space="preserve">in China </w:t>
      </w:r>
      <w:r w:rsidRPr="00E931A3">
        <w:rPr>
          <w:sz w:val="24"/>
          <w:szCs w:val="24"/>
        </w:rPr>
        <w:t>fellowship program in the past t</w:t>
      </w:r>
      <w:r w:rsidRPr="00E931A3">
        <w:rPr>
          <w:rFonts w:eastAsia="PMingLiU"/>
          <w:sz w:val="24"/>
          <w:szCs w:val="24"/>
          <w:lang w:eastAsia="zh-TW"/>
        </w:rPr>
        <w:t xml:space="preserve">hree </w:t>
      </w:r>
      <w:r w:rsidRPr="00E931A3">
        <w:rPr>
          <w:sz w:val="24"/>
          <w:szCs w:val="24"/>
        </w:rPr>
        <w:t xml:space="preserve">years.  We are now back in touch again to continue this annual nomination and selection for this new Harvard-Yenching Institute fellowship program as the Harvard-Yenching Institute </w:t>
      </w:r>
      <w:r w:rsidRPr="00E931A3">
        <w:rPr>
          <w:sz w:val="24"/>
          <w:szCs w:val="24"/>
          <w:lang w:eastAsia="zh-TW"/>
        </w:rPr>
        <w:t>continues our efforts in developing</w:t>
      </w:r>
      <w:r w:rsidRPr="00E931A3">
        <w:rPr>
          <w:sz w:val="24"/>
          <w:szCs w:val="24"/>
        </w:rPr>
        <w:t xml:space="preserve"> with Sichuan University and </w:t>
      </w:r>
      <w:r w:rsidRPr="00E931A3">
        <w:rPr>
          <w:sz w:val="24"/>
          <w:szCs w:val="24"/>
          <w:lang w:eastAsia="zh-TW"/>
        </w:rPr>
        <w:t>four</w:t>
      </w:r>
      <w:r w:rsidRPr="00E931A3">
        <w:rPr>
          <w:sz w:val="24"/>
          <w:szCs w:val="24"/>
        </w:rPr>
        <w:t xml:space="preserve"> other universities in China, I am writing to announce that </w:t>
      </w:r>
      <w:r w:rsidRPr="00E931A3">
        <w:rPr>
          <w:sz w:val="24"/>
          <w:szCs w:val="24"/>
          <w:lang w:eastAsia="zh-TW"/>
        </w:rPr>
        <w:t xml:space="preserve">this new HYI program is inviting nominations and applications from younger scholars in five universities in China.  For the </w:t>
      </w:r>
      <w:r w:rsidRPr="00E931A3">
        <w:rPr>
          <w:sz w:val="24"/>
          <w:szCs w:val="24"/>
        </w:rPr>
        <w:t>2019</w:t>
      </w:r>
      <w:r w:rsidRPr="00E931A3">
        <w:rPr>
          <w:rFonts w:eastAsia="PMingLiU"/>
          <w:sz w:val="24"/>
          <w:szCs w:val="24"/>
          <w:lang w:eastAsia="zh-TW"/>
        </w:rPr>
        <w:t>-20</w:t>
      </w:r>
      <w:r w:rsidRPr="00E931A3">
        <w:rPr>
          <w:sz w:val="24"/>
          <w:szCs w:val="24"/>
        </w:rPr>
        <w:t xml:space="preserve"> academic </w:t>
      </w:r>
      <w:proofErr w:type="gramStart"/>
      <w:r w:rsidRPr="00E931A3">
        <w:rPr>
          <w:sz w:val="24"/>
          <w:szCs w:val="24"/>
        </w:rPr>
        <w:t>year</w:t>
      </w:r>
      <w:proofErr w:type="gramEnd"/>
      <w:r w:rsidRPr="00E931A3">
        <w:rPr>
          <w:sz w:val="24"/>
          <w:szCs w:val="24"/>
        </w:rPr>
        <w:t xml:space="preserve">, the Harvard-Yenching Institute plans to select </w:t>
      </w:r>
      <w:r w:rsidRPr="00E931A3">
        <w:rPr>
          <w:sz w:val="24"/>
          <w:szCs w:val="24"/>
          <w:lang w:eastAsia="zh-TW"/>
        </w:rPr>
        <w:t xml:space="preserve">a few </w:t>
      </w:r>
      <w:r w:rsidRPr="00E931A3">
        <w:rPr>
          <w:sz w:val="24"/>
          <w:szCs w:val="24"/>
        </w:rPr>
        <w:t>outstanding young scholars (including doctoral students and young faculty</w:t>
      </w:r>
      <w:r w:rsidRPr="00E931A3">
        <w:rPr>
          <w:sz w:val="24"/>
          <w:szCs w:val="24"/>
          <w:lang w:eastAsia="zh-CN"/>
        </w:rPr>
        <w:t xml:space="preserve"> </w:t>
      </w:r>
      <w:r w:rsidRPr="00E931A3">
        <w:rPr>
          <w:sz w:val="24"/>
          <w:szCs w:val="24"/>
          <w:lang w:eastAsia="zh-TW"/>
        </w:rPr>
        <w:t>who completed their doctorate within the past 5 years</w:t>
      </w:r>
      <w:r w:rsidRPr="00E931A3">
        <w:rPr>
          <w:sz w:val="24"/>
          <w:szCs w:val="24"/>
        </w:rPr>
        <w:t xml:space="preserve">) in the field of </w:t>
      </w:r>
      <w:r w:rsidRPr="00E931A3">
        <w:rPr>
          <w:rFonts w:eastAsia="PMingLiU"/>
          <w:sz w:val="24"/>
          <w:szCs w:val="24"/>
          <w:lang w:eastAsia="zh-TW"/>
        </w:rPr>
        <w:t>South Asian</w:t>
      </w:r>
      <w:r w:rsidRPr="00E931A3">
        <w:rPr>
          <w:sz w:val="24"/>
          <w:szCs w:val="24"/>
        </w:rPr>
        <w:t xml:space="preserve"> Studies to come to the HY</w:t>
      </w:r>
      <w:r w:rsidRPr="00E931A3">
        <w:rPr>
          <w:sz w:val="24"/>
          <w:szCs w:val="24"/>
          <w:lang w:eastAsia="zh-TW"/>
        </w:rPr>
        <w:t>I</w:t>
      </w:r>
      <w:r w:rsidRPr="00E931A3">
        <w:rPr>
          <w:sz w:val="24"/>
          <w:szCs w:val="24"/>
        </w:rPr>
        <w:t xml:space="preserve"> for a one-year research stay.  We would greatly appreciate if you could nominate two candidates to this program.  If a selected candidate is a doctoral student, the HYI will offer a fellowship for the student to come as a visiting fellow affiliated with the Graduate School of Arts and Sciences and the Harvard-Yenching Institute.  If a candidate is a young faculty with a doctorate, we will offer a grant for the faculty member to come as a visiting scholar.  The study and research of a candidate should be related to </w:t>
      </w:r>
      <w:r w:rsidRPr="00E931A3">
        <w:rPr>
          <w:rFonts w:eastAsia="PMingLiU"/>
          <w:sz w:val="24"/>
          <w:szCs w:val="24"/>
          <w:lang w:eastAsia="zh-TW"/>
        </w:rPr>
        <w:t>South Asian</w:t>
      </w:r>
      <w:r w:rsidRPr="00E931A3">
        <w:rPr>
          <w:sz w:val="24"/>
          <w:szCs w:val="24"/>
        </w:rPr>
        <w:t xml:space="preserve"> Studies in the field of humanities and social sciences.  There is no specific age limit, but we strongly prefer younger scholars in a crucial stage of their career growth and development. </w:t>
      </w:r>
      <w:r w:rsidRPr="00E931A3">
        <w:rPr>
          <w:sz w:val="24"/>
          <w:szCs w:val="24"/>
          <w:lang w:eastAsia="zh-TW"/>
        </w:rPr>
        <w:t> </w:t>
      </w:r>
      <w:proofErr w:type="gramStart"/>
      <w:r w:rsidRPr="00E931A3">
        <w:rPr>
          <w:sz w:val="24"/>
          <w:szCs w:val="24"/>
        </w:rPr>
        <w:t>we</w:t>
      </w:r>
      <w:proofErr w:type="gramEnd"/>
      <w:r w:rsidRPr="00E931A3">
        <w:rPr>
          <w:sz w:val="24"/>
          <w:szCs w:val="24"/>
        </w:rPr>
        <w:t xml:space="preserve"> welcome nominations in all social science and humanities areas of Indian studies.</w:t>
      </w:r>
    </w:p>
    <w:p w:rsidR="00762FA7" w:rsidRPr="00E931A3" w:rsidRDefault="00762FA7" w:rsidP="00762FA7"/>
    <w:p w:rsidR="00762FA7" w:rsidRPr="00E931A3" w:rsidRDefault="00762FA7" w:rsidP="00762FA7">
      <w:pPr>
        <w:rPr>
          <w:sz w:val="24"/>
          <w:szCs w:val="24"/>
        </w:rPr>
      </w:pPr>
      <w:r w:rsidRPr="00E931A3">
        <w:rPr>
          <w:sz w:val="24"/>
          <w:szCs w:val="24"/>
        </w:rPr>
        <w:t>Attached please find an application form.  In addition, an applicant should provide three letters</w:t>
      </w:r>
      <w:proofErr w:type="gramStart"/>
      <w:r w:rsidRPr="00E931A3">
        <w:rPr>
          <w:sz w:val="24"/>
          <w:szCs w:val="24"/>
        </w:rPr>
        <w:t>  of</w:t>
      </w:r>
      <w:proofErr w:type="gramEnd"/>
      <w:r w:rsidRPr="00E931A3">
        <w:rPr>
          <w:sz w:val="24"/>
          <w:szCs w:val="24"/>
        </w:rPr>
        <w:t xml:space="preserve"> recommendation.  After initial review of the application dossier, we will select half of the candidates for interview this winter (December and the first half of January) for further consideration.  We hope that two or three promising candidates will be selected to come for a research stay at the Harvard-Yen</w:t>
      </w:r>
      <w:r w:rsidR="00CA2252">
        <w:rPr>
          <w:sz w:val="24"/>
          <w:szCs w:val="24"/>
        </w:rPr>
        <w:t>ching Institute during the 20</w:t>
      </w:r>
      <w:r w:rsidRPr="00E931A3">
        <w:rPr>
          <w:sz w:val="24"/>
          <w:szCs w:val="24"/>
        </w:rPr>
        <w:t>19</w:t>
      </w:r>
      <w:r w:rsidR="00CA2252">
        <w:rPr>
          <w:sz w:val="24"/>
          <w:szCs w:val="24"/>
        </w:rPr>
        <w:t>-20</w:t>
      </w:r>
      <w:r w:rsidRPr="00E931A3">
        <w:rPr>
          <w:sz w:val="24"/>
          <w:szCs w:val="24"/>
        </w:rPr>
        <w:t xml:space="preserve"> academic </w:t>
      </w:r>
      <w:proofErr w:type="gramStart"/>
      <w:r w:rsidRPr="00E931A3">
        <w:rPr>
          <w:sz w:val="24"/>
          <w:szCs w:val="24"/>
        </w:rPr>
        <w:t>year</w:t>
      </w:r>
      <w:proofErr w:type="gramEnd"/>
      <w:r w:rsidRPr="00E931A3">
        <w:rPr>
          <w:sz w:val="24"/>
          <w:szCs w:val="24"/>
        </w:rPr>
        <w:t>. </w:t>
      </w:r>
    </w:p>
    <w:p w:rsidR="00762FA7" w:rsidRPr="00E931A3" w:rsidRDefault="00762FA7" w:rsidP="00762FA7">
      <w:pPr>
        <w:spacing w:before="100" w:beforeAutospacing="1" w:after="100" w:afterAutospacing="1"/>
        <w:rPr>
          <w:sz w:val="24"/>
          <w:szCs w:val="24"/>
        </w:rPr>
      </w:pPr>
      <w:r w:rsidRPr="00E931A3">
        <w:rPr>
          <w:b/>
          <w:bCs/>
          <w:sz w:val="24"/>
          <w:szCs w:val="24"/>
          <w:lang w:eastAsia="zh-CN"/>
        </w:rPr>
        <w:t>Eligibility</w:t>
      </w:r>
      <w:r w:rsidRPr="00E931A3">
        <w:rPr>
          <w:b/>
          <w:bCs/>
          <w:sz w:val="24"/>
          <w:szCs w:val="24"/>
          <w:lang w:eastAsia="zh-CN"/>
        </w:rPr>
        <w:br/>
      </w:r>
      <w:r w:rsidRPr="00E931A3">
        <w:rPr>
          <w:sz w:val="24"/>
          <w:szCs w:val="24"/>
          <w:lang w:eastAsia="zh-CN"/>
        </w:rPr>
        <w:t xml:space="preserve">Candidates must be Chinese citizens; applications for nomination to the program should be submitted to the international office </w:t>
      </w:r>
      <w:r w:rsidRPr="00E931A3">
        <w:rPr>
          <w:sz w:val="24"/>
          <w:szCs w:val="24"/>
          <w:lang w:eastAsia="zh-TW"/>
        </w:rPr>
        <w:t xml:space="preserve">and affiliated department </w:t>
      </w:r>
      <w:r w:rsidRPr="00E931A3">
        <w:rPr>
          <w:sz w:val="24"/>
          <w:szCs w:val="24"/>
          <w:lang w:eastAsia="zh-CN"/>
        </w:rPr>
        <w:t>of their home university.</w:t>
      </w:r>
    </w:p>
    <w:p w:rsidR="00762FA7" w:rsidRPr="00E931A3" w:rsidRDefault="00762FA7" w:rsidP="00762FA7">
      <w:pPr>
        <w:spacing w:before="100" w:beforeAutospacing="1" w:after="100" w:afterAutospacing="1"/>
        <w:rPr>
          <w:sz w:val="24"/>
          <w:szCs w:val="24"/>
        </w:rPr>
      </w:pPr>
      <w:r w:rsidRPr="00E931A3">
        <w:rPr>
          <w:b/>
          <w:bCs/>
          <w:sz w:val="24"/>
          <w:szCs w:val="24"/>
          <w:lang w:eastAsia="zh-CN"/>
        </w:rPr>
        <w:t>Terms and Conditions</w:t>
      </w:r>
      <w:r w:rsidRPr="00E931A3">
        <w:rPr>
          <w:sz w:val="24"/>
          <w:szCs w:val="24"/>
          <w:lang w:eastAsia="zh-CN"/>
        </w:rPr>
        <w:br/>
      </w:r>
      <w:proofErr w:type="gramStart"/>
      <w:r w:rsidRPr="00E931A3">
        <w:rPr>
          <w:sz w:val="24"/>
          <w:szCs w:val="24"/>
          <w:lang w:eastAsia="zh-CN"/>
        </w:rPr>
        <w:t>A</w:t>
      </w:r>
      <w:proofErr w:type="gramEnd"/>
      <w:r w:rsidRPr="00E931A3">
        <w:rPr>
          <w:sz w:val="24"/>
          <w:szCs w:val="24"/>
          <w:lang w:eastAsia="zh-CN"/>
        </w:rPr>
        <w:t xml:space="preserve"> selected young faculty member will be offered a visiting scholarship, and a selected doctoral student a visiting fellowship.</w:t>
      </w:r>
    </w:p>
    <w:p w:rsidR="00762FA7" w:rsidRDefault="00762FA7" w:rsidP="00762FA7">
      <w:pPr>
        <w:spacing w:after="240"/>
        <w:rPr>
          <w:color w:val="000000"/>
          <w:sz w:val="24"/>
          <w:szCs w:val="24"/>
        </w:rPr>
      </w:pPr>
    </w:p>
    <w:p w:rsidR="00762FA7" w:rsidRDefault="00762FA7" w:rsidP="00762FA7">
      <w:pPr>
        <w:spacing w:after="240"/>
        <w:rPr>
          <w:color w:val="000000"/>
          <w:sz w:val="24"/>
          <w:szCs w:val="24"/>
        </w:rPr>
      </w:pPr>
    </w:p>
    <w:p w:rsidR="00762FA7" w:rsidRDefault="00762FA7" w:rsidP="00762FA7">
      <w:pPr>
        <w:spacing w:after="240"/>
        <w:rPr>
          <w:color w:val="000000"/>
          <w:sz w:val="24"/>
          <w:szCs w:val="24"/>
        </w:rPr>
      </w:pPr>
    </w:p>
    <w:p w:rsidR="00762FA7" w:rsidRPr="00E931A3" w:rsidRDefault="00762FA7" w:rsidP="00762FA7">
      <w:pPr>
        <w:spacing w:after="240"/>
        <w:rPr>
          <w:color w:val="000000" w:themeColor="text1"/>
          <w:sz w:val="24"/>
          <w:szCs w:val="24"/>
        </w:rPr>
      </w:pPr>
      <w:r w:rsidRPr="00E931A3">
        <w:rPr>
          <w:color w:val="000000" w:themeColor="text1"/>
          <w:sz w:val="24"/>
          <w:szCs w:val="24"/>
        </w:rPr>
        <w:t>The following is the detailed information on the fellowship coverage:</w:t>
      </w:r>
    </w:p>
    <w:tbl>
      <w:tblPr>
        <w:tblW w:w="0" w:type="auto"/>
        <w:tblInd w:w="18" w:type="dxa"/>
        <w:tblCellMar>
          <w:left w:w="0" w:type="dxa"/>
          <w:right w:w="0" w:type="dxa"/>
        </w:tblCellMar>
        <w:tblLook w:val="04A0" w:firstRow="1" w:lastRow="0" w:firstColumn="1" w:lastColumn="0" w:noHBand="0" w:noVBand="1"/>
      </w:tblPr>
      <w:tblGrid>
        <w:gridCol w:w="4830"/>
        <w:gridCol w:w="4728"/>
      </w:tblGrid>
      <w:tr w:rsidR="00E931A3" w:rsidRPr="00E931A3" w:rsidTr="00762FA7">
        <w:tc>
          <w:tcPr>
            <w:tcW w:w="494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62FA7" w:rsidRPr="00E931A3" w:rsidRDefault="00E931A3">
            <w:pPr>
              <w:rPr>
                <w:color w:val="000000" w:themeColor="text1"/>
                <w:sz w:val="24"/>
                <w:szCs w:val="24"/>
              </w:rPr>
            </w:pPr>
            <w:r w:rsidRPr="00E931A3">
              <w:rPr>
                <w:color w:val="000000" w:themeColor="text1"/>
                <w:sz w:val="24"/>
                <w:szCs w:val="24"/>
              </w:rPr>
              <w:t>Visiting Scholar for South Asian</w:t>
            </w:r>
            <w:r w:rsidR="00762FA7" w:rsidRPr="00E931A3">
              <w:rPr>
                <w:color w:val="000000" w:themeColor="text1"/>
                <w:sz w:val="24"/>
                <w:szCs w:val="24"/>
              </w:rPr>
              <w:t xml:space="preserve"> Studies Program</w:t>
            </w:r>
          </w:p>
        </w:tc>
        <w:tc>
          <w:tcPr>
            <w:tcW w:w="483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62FA7" w:rsidRPr="00E931A3" w:rsidRDefault="005F2644">
            <w:pPr>
              <w:rPr>
                <w:color w:val="000000" w:themeColor="text1"/>
                <w:sz w:val="24"/>
                <w:szCs w:val="24"/>
              </w:rPr>
            </w:pPr>
            <w:r>
              <w:rPr>
                <w:color w:val="000000" w:themeColor="text1"/>
                <w:sz w:val="24"/>
                <w:szCs w:val="24"/>
              </w:rPr>
              <w:t>Visiting Fellow for South Asian</w:t>
            </w:r>
            <w:r w:rsidR="00762FA7" w:rsidRPr="00E931A3">
              <w:rPr>
                <w:color w:val="000000" w:themeColor="text1"/>
                <w:sz w:val="24"/>
                <w:szCs w:val="24"/>
              </w:rPr>
              <w:t xml:space="preserve"> Studies Program</w:t>
            </w:r>
          </w:p>
        </w:tc>
      </w:tr>
      <w:tr w:rsidR="00E931A3" w:rsidRPr="00E931A3" w:rsidTr="00762FA7">
        <w:trPr>
          <w:trHeight w:val="3707"/>
        </w:trPr>
        <w:tc>
          <w:tcPr>
            <w:tcW w:w="49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2FA7" w:rsidRPr="00E931A3" w:rsidRDefault="00762FA7" w:rsidP="000D0C72">
            <w:pPr>
              <w:numPr>
                <w:ilvl w:val="0"/>
                <w:numId w:val="1"/>
              </w:numPr>
              <w:rPr>
                <w:color w:val="000000" w:themeColor="text1"/>
                <w:sz w:val="24"/>
                <w:szCs w:val="24"/>
              </w:rPr>
            </w:pPr>
            <w:r w:rsidRPr="00E931A3">
              <w:rPr>
                <w:color w:val="000000" w:themeColor="text1"/>
                <w:sz w:val="24"/>
                <w:szCs w:val="24"/>
              </w:rPr>
              <w:t>Round trip economy class airfare;</w:t>
            </w:r>
          </w:p>
          <w:p w:rsidR="00762FA7" w:rsidRPr="00E931A3" w:rsidRDefault="00E931A3" w:rsidP="000D0C72">
            <w:pPr>
              <w:numPr>
                <w:ilvl w:val="0"/>
                <w:numId w:val="1"/>
              </w:numPr>
              <w:rPr>
                <w:color w:val="000000" w:themeColor="text1"/>
                <w:sz w:val="24"/>
                <w:szCs w:val="24"/>
              </w:rPr>
            </w:pPr>
            <w:r w:rsidRPr="00E931A3">
              <w:rPr>
                <w:color w:val="000000" w:themeColor="text1"/>
                <w:sz w:val="24"/>
                <w:szCs w:val="24"/>
              </w:rPr>
              <w:t>A stipend of US $4,00</w:t>
            </w:r>
            <w:r w:rsidR="00762FA7" w:rsidRPr="00E931A3">
              <w:rPr>
                <w:color w:val="000000" w:themeColor="text1"/>
                <w:sz w:val="24"/>
                <w:szCs w:val="24"/>
              </w:rPr>
              <w:t>0 per month for the period of residence in Cambridge, Massachusetts (for 10 months);</w:t>
            </w:r>
          </w:p>
          <w:p w:rsidR="00762FA7" w:rsidRPr="00E931A3" w:rsidRDefault="00762FA7" w:rsidP="000D0C72">
            <w:pPr>
              <w:numPr>
                <w:ilvl w:val="0"/>
                <w:numId w:val="1"/>
              </w:numPr>
              <w:rPr>
                <w:color w:val="000000" w:themeColor="text1"/>
                <w:sz w:val="24"/>
                <w:szCs w:val="24"/>
              </w:rPr>
            </w:pPr>
            <w:r w:rsidRPr="00E931A3">
              <w:rPr>
                <w:color w:val="000000" w:themeColor="text1"/>
                <w:sz w:val="24"/>
                <w:szCs w:val="24"/>
              </w:rPr>
              <w:t>Health Insurance;</w:t>
            </w:r>
          </w:p>
          <w:p w:rsidR="00762FA7" w:rsidRPr="00E931A3" w:rsidRDefault="00762FA7" w:rsidP="000D0C72">
            <w:pPr>
              <w:numPr>
                <w:ilvl w:val="0"/>
                <w:numId w:val="1"/>
              </w:numPr>
              <w:rPr>
                <w:color w:val="000000" w:themeColor="text1"/>
                <w:sz w:val="24"/>
                <w:szCs w:val="24"/>
              </w:rPr>
            </w:pPr>
            <w:r w:rsidRPr="00E931A3">
              <w:rPr>
                <w:color w:val="000000" w:themeColor="text1"/>
                <w:sz w:val="24"/>
                <w:szCs w:val="24"/>
              </w:rPr>
              <w:t>Funding (up to $1,000) for hiring a research Assistant within the 10-month research stay;</w:t>
            </w:r>
          </w:p>
          <w:p w:rsidR="00762FA7" w:rsidRPr="00E931A3" w:rsidRDefault="00E931A3" w:rsidP="000D0C72">
            <w:pPr>
              <w:numPr>
                <w:ilvl w:val="0"/>
                <w:numId w:val="1"/>
              </w:numPr>
              <w:rPr>
                <w:color w:val="000000" w:themeColor="text1"/>
                <w:sz w:val="24"/>
                <w:szCs w:val="24"/>
              </w:rPr>
            </w:pPr>
            <w:r w:rsidRPr="00E931A3">
              <w:rPr>
                <w:color w:val="000000" w:themeColor="text1"/>
                <w:sz w:val="24"/>
                <w:szCs w:val="24"/>
              </w:rPr>
              <w:t>Funding (up to $15</w:t>
            </w:r>
            <w:r w:rsidR="00762FA7" w:rsidRPr="00E931A3">
              <w:rPr>
                <w:color w:val="000000" w:themeColor="text1"/>
                <w:sz w:val="24"/>
                <w:szCs w:val="24"/>
              </w:rPr>
              <w:t>00) for participating in</w:t>
            </w:r>
            <w:r w:rsidR="00762FA7" w:rsidRPr="00E931A3">
              <w:rPr>
                <w:color w:val="000000" w:themeColor="text1"/>
                <w:sz w:val="24"/>
                <w:szCs w:val="24"/>
                <w:lang w:eastAsia="zh-TW"/>
              </w:rPr>
              <w:t xml:space="preserve"> an </w:t>
            </w:r>
            <w:r w:rsidR="00762FA7" w:rsidRPr="00E931A3">
              <w:rPr>
                <w:color w:val="000000" w:themeColor="text1"/>
                <w:sz w:val="24"/>
                <w:szCs w:val="24"/>
              </w:rPr>
              <w:t>academic conference</w:t>
            </w:r>
            <w:r w:rsidR="00762FA7" w:rsidRPr="00E931A3">
              <w:rPr>
                <w:color w:val="000000" w:themeColor="text1"/>
                <w:sz w:val="24"/>
                <w:szCs w:val="24"/>
                <w:lang w:eastAsia="zh-TW"/>
              </w:rPr>
              <w:t xml:space="preserve"> and making a short research trip</w:t>
            </w:r>
            <w:r w:rsidR="00762FA7" w:rsidRPr="00E931A3">
              <w:rPr>
                <w:color w:val="000000" w:themeColor="text1"/>
                <w:sz w:val="24"/>
                <w:szCs w:val="24"/>
              </w:rPr>
              <w:t xml:space="preserve"> in North America.</w:t>
            </w:r>
          </w:p>
          <w:p w:rsidR="00762FA7" w:rsidRPr="00E931A3" w:rsidRDefault="00762FA7">
            <w:pPr>
              <w:rPr>
                <w:color w:val="000000" w:themeColor="text1"/>
                <w:sz w:val="24"/>
                <w:szCs w:val="24"/>
              </w:rPr>
            </w:pPr>
            <w:r w:rsidRPr="00E931A3">
              <w:rPr>
                <w:color w:val="000000" w:themeColor="text1"/>
                <w:sz w:val="24"/>
                <w:szCs w:val="24"/>
                <w:lang w:eastAsia="en-US"/>
              </w:rPr>
              <w:t> </w:t>
            </w:r>
          </w:p>
        </w:tc>
        <w:tc>
          <w:tcPr>
            <w:tcW w:w="4837" w:type="dxa"/>
            <w:tcBorders>
              <w:top w:val="nil"/>
              <w:left w:val="nil"/>
              <w:bottom w:val="single" w:sz="8" w:space="0" w:color="auto"/>
              <w:right w:val="single" w:sz="8" w:space="0" w:color="auto"/>
            </w:tcBorders>
            <w:tcMar>
              <w:top w:w="0" w:type="dxa"/>
              <w:left w:w="108" w:type="dxa"/>
              <w:bottom w:w="0" w:type="dxa"/>
              <w:right w:w="108" w:type="dxa"/>
            </w:tcMar>
            <w:hideMark/>
          </w:tcPr>
          <w:p w:rsidR="00762FA7" w:rsidRPr="00E931A3" w:rsidRDefault="00762FA7" w:rsidP="000D0C72">
            <w:pPr>
              <w:numPr>
                <w:ilvl w:val="0"/>
                <w:numId w:val="1"/>
              </w:numPr>
              <w:rPr>
                <w:color w:val="000000" w:themeColor="text1"/>
                <w:sz w:val="24"/>
                <w:szCs w:val="24"/>
              </w:rPr>
            </w:pPr>
            <w:r w:rsidRPr="00E931A3">
              <w:rPr>
                <w:color w:val="000000" w:themeColor="text1"/>
                <w:sz w:val="24"/>
                <w:szCs w:val="24"/>
              </w:rPr>
              <w:t>Round trip economy class airfare;</w:t>
            </w:r>
          </w:p>
          <w:p w:rsidR="00762FA7" w:rsidRPr="00E931A3" w:rsidRDefault="00762FA7" w:rsidP="000D0C72">
            <w:pPr>
              <w:numPr>
                <w:ilvl w:val="0"/>
                <w:numId w:val="1"/>
              </w:numPr>
              <w:rPr>
                <w:color w:val="000000" w:themeColor="text1"/>
                <w:sz w:val="24"/>
                <w:szCs w:val="24"/>
              </w:rPr>
            </w:pPr>
            <w:r w:rsidRPr="00E931A3">
              <w:rPr>
                <w:color w:val="000000" w:themeColor="text1"/>
                <w:sz w:val="24"/>
                <w:szCs w:val="24"/>
              </w:rPr>
              <w:t>Payment of the Harvard University Visiting Fellows fee;</w:t>
            </w:r>
          </w:p>
          <w:p w:rsidR="00762FA7" w:rsidRPr="00E931A3" w:rsidRDefault="00762FA7" w:rsidP="000D0C72">
            <w:pPr>
              <w:numPr>
                <w:ilvl w:val="0"/>
                <w:numId w:val="1"/>
              </w:numPr>
              <w:rPr>
                <w:color w:val="000000" w:themeColor="text1"/>
                <w:sz w:val="24"/>
                <w:szCs w:val="24"/>
              </w:rPr>
            </w:pPr>
            <w:r w:rsidRPr="00E931A3">
              <w:rPr>
                <w:color w:val="000000" w:themeColor="text1"/>
                <w:sz w:val="24"/>
                <w:szCs w:val="24"/>
              </w:rPr>
              <w:t>A stipend adequate for a singl</w:t>
            </w:r>
            <w:r w:rsidR="00E931A3" w:rsidRPr="00E931A3">
              <w:rPr>
                <w:color w:val="000000" w:themeColor="text1"/>
                <w:sz w:val="24"/>
                <w:szCs w:val="24"/>
              </w:rPr>
              <w:t>e fellow for 10 months (for 201</w:t>
            </w:r>
            <w:bookmarkStart w:id="0" w:name="_GoBack"/>
            <w:bookmarkEnd w:id="0"/>
            <w:r w:rsidR="00E931A3" w:rsidRPr="00E931A3">
              <w:rPr>
                <w:color w:val="000000" w:themeColor="text1"/>
                <w:sz w:val="24"/>
                <w:szCs w:val="24"/>
              </w:rPr>
              <w:t>8-19</w:t>
            </w:r>
            <w:r w:rsidRPr="00E931A3">
              <w:rPr>
                <w:color w:val="000000" w:themeColor="text1"/>
                <w:sz w:val="24"/>
                <w:szCs w:val="24"/>
              </w:rPr>
              <w:t>, the month</w:t>
            </w:r>
            <w:r w:rsidR="00E931A3" w:rsidRPr="00E931A3">
              <w:rPr>
                <w:color w:val="000000" w:themeColor="text1"/>
                <w:sz w:val="24"/>
                <w:szCs w:val="24"/>
              </w:rPr>
              <w:t>ly stipend is approximately $2,886.</w:t>
            </w:r>
            <w:r w:rsidRPr="00E931A3">
              <w:rPr>
                <w:color w:val="000000" w:themeColor="text1"/>
                <w:sz w:val="24"/>
                <w:szCs w:val="24"/>
              </w:rPr>
              <w:t>00);</w:t>
            </w:r>
          </w:p>
          <w:p w:rsidR="00762FA7" w:rsidRPr="00E931A3" w:rsidRDefault="00762FA7" w:rsidP="000D0C72">
            <w:pPr>
              <w:numPr>
                <w:ilvl w:val="0"/>
                <w:numId w:val="1"/>
              </w:numPr>
              <w:rPr>
                <w:color w:val="000000" w:themeColor="text1"/>
                <w:sz w:val="24"/>
                <w:szCs w:val="24"/>
              </w:rPr>
            </w:pPr>
            <w:r w:rsidRPr="00E931A3">
              <w:rPr>
                <w:color w:val="000000" w:themeColor="text1"/>
                <w:sz w:val="24"/>
                <w:szCs w:val="24"/>
              </w:rPr>
              <w:t>Funding (up to $1,000) for English language training and paper editing;</w:t>
            </w:r>
          </w:p>
          <w:p w:rsidR="00762FA7" w:rsidRPr="00E931A3" w:rsidRDefault="00E931A3" w:rsidP="000D0C72">
            <w:pPr>
              <w:numPr>
                <w:ilvl w:val="0"/>
                <w:numId w:val="1"/>
              </w:numPr>
              <w:rPr>
                <w:color w:val="000000" w:themeColor="text1"/>
                <w:sz w:val="24"/>
                <w:szCs w:val="24"/>
              </w:rPr>
            </w:pPr>
            <w:r w:rsidRPr="00E931A3">
              <w:rPr>
                <w:color w:val="000000" w:themeColor="text1"/>
                <w:sz w:val="24"/>
                <w:szCs w:val="24"/>
              </w:rPr>
              <w:t>Funding (up to $15</w:t>
            </w:r>
            <w:r w:rsidR="00762FA7" w:rsidRPr="00E931A3">
              <w:rPr>
                <w:color w:val="000000" w:themeColor="text1"/>
                <w:sz w:val="24"/>
                <w:szCs w:val="24"/>
              </w:rPr>
              <w:t>00) for participating in</w:t>
            </w:r>
            <w:r w:rsidR="00762FA7" w:rsidRPr="00E931A3">
              <w:rPr>
                <w:color w:val="000000" w:themeColor="text1"/>
                <w:sz w:val="24"/>
                <w:szCs w:val="24"/>
                <w:lang w:eastAsia="zh-TW"/>
              </w:rPr>
              <w:t xml:space="preserve"> an </w:t>
            </w:r>
            <w:r w:rsidR="00762FA7" w:rsidRPr="00E931A3">
              <w:rPr>
                <w:color w:val="000000" w:themeColor="text1"/>
                <w:sz w:val="24"/>
                <w:szCs w:val="24"/>
              </w:rPr>
              <w:t>academic conference</w:t>
            </w:r>
            <w:r w:rsidR="00762FA7" w:rsidRPr="00E931A3">
              <w:rPr>
                <w:color w:val="000000" w:themeColor="text1"/>
                <w:sz w:val="24"/>
                <w:szCs w:val="24"/>
                <w:lang w:eastAsia="zh-TW"/>
              </w:rPr>
              <w:t xml:space="preserve"> and making a short research trip</w:t>
            </w:r>
            <w:r w:rsidR="00762FA7" w:rsidRPr="00E931A3">
              <w:rPr>
                <w:color w:val="000000" w:themeColor="text1"/>
                <w:sz w:val="24"/>
                <w:szCs w:val="24"/>
              </w:rPr>
              <w:t xml:space="preserve"> in North America.</w:t>
            </w:r>
          </w:p>
        </w:tc>
      </w:tr>
    </w:tbl>
    <w:p w:rsidR="00762FA7" w:rsidRPr="00E931A3" w:rsidRDefault="00762FA7" w:rsidP="00762FA7">
      <w:pPr>
        <w:rPr>
          <w:color w:val="000000" w:themeColor="text1"/>
        </w:rPr>
      </w:pPr>
      <w:r w:rsidRPr="00E931A3">
        <w:rPr>
          <w:color w:val="000000" w:themeColor="text1"/>
          <w:lang w:eastAsia="zh-TW"/>
        </w:rPr>
        <w:t> </w:t>
      </w:r>
    </w:p>
    <w:p w:rsidR="00762FA7" w:rsidRDefault="00762FA7" w:rsidP="00762FA7">
      <w:pPr>
        <w:rPr>
          <w:color w:val="000000" w:themeColor="text1"/>
          <w:sz w:val="24"/>
          <w:szCs w:val="24"/>
        </w:rPr>
      </w:pPr>
      <w:r w:rsidRPr="00E931A3">
        <w:rPr>
          <w:color w:val="000000" w:themeColor="text1"/>
          <w:sz w:val="24"/>
          <w:szCs w:val="24"/>
        </w:rPr>
        <w:t xml:space="preserve">Please submit the </w:t>
      </w:r>
      <w:r w:rsidRPr="00E931A3">
        <w:rPr>
          <w:color w:val="000000" w:themeColor="text1"/>
          <w:sz w:val="24"/>
          <w:szCs w:val="24"/>
          <w:lang w:eastAsia="zh-TW"/>
        </w:rPr>
        <w:t>applications</w:t>
      </w:r>
      <w:r w:rsidRPr="00E931A3">
        <w:rPr>
          <w:color w:val="000000" w:themeColor="text1"/>
          <w:sz w:val="24"/>
          <w:szCs w:val="24"/>
        </w:rPr>
        <w:t xml:space="preserve"> by </w:t>
      </w:r>
      <w:r w:rsidRPr="00E931A3">
        <w:rPr>
          <w:rFonts w:eastAsia="PMingLiU"/>
          <w:b/>
          <w:color w:val="000000" w:themeColor="text1"/>
          <w:sz w:val="24"/>
          <w:szCs w:val="24"/>
          <w:lang w:eastAsia="zh-TW"/>
        </w:rPr>
        <w:t>Wedne</w:t>
      </w:r>
      <w:r w:rsidRPr="00E931A3">
        <w:rPr>
          <w:b/>
          <w:color w:val="000000" w:themeColor="text1"/>
          <w:sz w:val="24"/>
          <w:szCs w:val="24"/>
          <w:lang w:eastAsia="zh-TW"/>
        </w:rPr>
        <w:t xml:space="preserve">sday, </w:t>
      </w:r>
      <w:r w:rsidRPr="00E931A3">
        <w:rPr>
          <w:b/>
          <w:bCs/>
          <w:color w:val="000000" w:themeColor="text1"/>
          <w:sz w:val="24"/>
          <w:szCs w:val="24"/>
        </w:rPr>
        <w:t>Oct. 31, 201</w:t>
      </w:r>
      <w:r w:rsidRPr="00E931A3">
        <w:rPr>
          <w:rFonts w:eastAsia="PMingLiU"/>
          <w:b/>
          <w:bCs/>
          <w:color w:val="000000" w:themeColor="text1"/>
          <w:sz w:val="24"/>
          <w:szCs w:val="24"/>
          <w:lang w:eastAsia="zh-TW"/>
        </w:rPr>
        <w:t>8</w:t>
      </w:r>
      <w:r w:rsidRPr="00E931A3">
        <w:rPr>
          <w:color w:val="000000" w:themeColor="text1"/>
          <w:sz w:val="24"/>
          <w:szCs w:val="24"/>
        </w:rPr>
        <w:t xml:space="preserve">.  In the meantime, please </w:t>
      </w:r>
      <w:r w:rsidRPr="00E931A3">
        <w:rPr>
          <w:rFonts w:eastAsia="PMingLiU"/>
          <w:color w:val="000000" w:themeColor="text1"/>
          <w:sz w:val="24"/>
          <w:szCs w:val="24"/>
          <w:lang w:eastAsia="zh-TW"/>
        </w:rPr>
        <w:t>don’t hesitate to</w:t>
      </w:r>
      <w:r w:rsidRPr="00E931A3">
        <w:rPr>
          <w:color w:val="000000" w:themeColor="text1"/>
          <w:sz w:val="24"/>
          <w:szCs w:val="24"/>
        </w:rPr>
        <w:t xml:space="preserve"> </w:t>
      </w:r>
      <w:r w:rsidRPr="00E931A3">
        <w:rPr>
          <w:rFonts w:eastAsia="PMingLiU"/>
          <w:color w:val="000000" w:themeColor="text1"/>
          <w:sz w:val="24"/>
          <w:szCs w:val="24"/>
          <w:lang w:eastAsia="zh-TW"/>
        </w:rPr>
        <w:t>contact me</w:t>
      </w:r>
      <w:r w:rsidR="00CA2252">
        <w:rPr>
          <w:rFonts w:eastAsia="PMingLiU"/>
          <w:color w:val="000000" w:themeColor="text1"/>
          <w:sz w:val="24"/>
          <w:szCs w:val="24"/>
          <w:lang w:eastAsia="zh-TW"/>
        </w:rPr>
        <w:t xml:space="preserve"> at &lt;ruohong_li@harvard.edu&gt;</w:t>
      </w:r>
      <w:r w:rsidRPr="00E931A3">
        <w:rPr>
          <w:color w:val="000000" w:themeColor="text1"/>
          <w:sz w:val="24"/>
          <w:szCs w:val="24"/>
        </w:rPr>
        <w:t xml:space="preserve"> should you have any questions about the logistics of the nomination process within your university.</w:t>
      </w:r>
    </w:p>
    <w:p w:rsidR="007A6D80" w:rsidRDefault="007A6D80" w:rsidP="00762FA7">
      <w:pPr>
        <w:rPr>
          <w:color w:val="000000" w:themeColor="text1"/>
          <w:sz w:val="24"/>
          <w:szCs w:val="24"/>
        </w:rPr>
      </w:pPr>
    </w:p>
    <w:p w:rsidR="007A6D80" w:rsidRDefault="007A6D80" w:rsidP="00762FA7">
      <w:pPr>
        <w:rPr>
          <w:color w:val="000000" w:themeColor="text1"/>
          <w:sz w:val="24"/>
          <w:szCs w:val="24"/>
        </w:rPr>
      </w:pPr>
    </w:p>
    <w:p w:rsidR="007A6D80" w:rsidRPr="00E931A3" w:rsidRDefault="007A6D80" w:rsidP="00762FA7">
      <w:pPr>
        <w:rPr>
          <w:color w:val="000000" w:themeColor="text1"/>
          <w:sz w:val="24"/>
          <w:szCs w:val="24"/>
          <w:lang w:eastAsia="zh-TW"/>
        </w:rPr>
      </w:pPr>
      <w:r>
        <w:rPr>
          <w:color w:val="000000" w:themeColor="text1"/>
          <w:sz w:val="24"/>
          <w:szCs w:val="24"/>
        </w:rPr>
        <w:t>Ruohong Li, Ph.D</w:t>
      </w:r>
      <w:proofErr w:type="gramStart"/>
      <w:r>
        <w:rPr>
          <w:color w:val="000000" w:themeColor="text1"/>
          <w:sz w:val="24"/>
          <w:szCs w:val="24"/>
        </w:rPr>
        <w:t>.</w:t>
      </w:r>
      <w:proofErr w:type="gramEnd"/>
      <w:r>
        <w:rPr>
          <w:color w:val="000000" w:themeColor="text1"/>
          <w:sz w:val="24"/>
          <w:szCs w:val="24"/>
        </w:rPr>
        <w:br/>
        <w:t>Associate Director</w:t>
      </w:r>
      <w:r>
        <w:rPr>
          <w:color w:val="000000" w:themeColor="text1"/>
          <w:sz w:val="24"/>
          <w:szCs w:val="24"/>
        </w:rPr>
        <w:br/>
        <w:t>Harvard-Yenching Institute</w:t>
      </w:r>
    </w:p>
    <w:p w:rsidR="000D1AD1" w:rsidRDefault="000D1AD1"/>
    <w:sectPr w:rsidR="000D1A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3976EF"/>
    <w:multiLevelType w:val="hybridMultilevel"/>
    <w:tmpl w:val="21FE6D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FA7"/>
    <w:rsid w:val="000D1AD1"/>
    <w:rsid w:val="005F2644"/>
    <w:rsid w:val="00762FA7"/>
    <w:rsid w:val="007A6D80"/>
    <w:rsid w:val="00CA2252"/>
    <w:rsid w:val="00E931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FA7"/>
    <w:pPr>
      <w:spacing w:after="0" w:line="240" w:lineRule="auto"/>
    </w:pPr>
    <w:rPr>
      <w:rFonts w:ascii="Calibri" w:eastAsia="MS PGothic" w:hAnsi="Calibri" w:cs="MS PGothic"/>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2FA7"/>
    <w:rPr>
      <w:rFonts w:ascii="Tahoma" w:hAnsi="Tahoma" w:cs="Tahoma"/>
      <w:sz w:val="16"/>
      <w:szCs w:val="16"/>
    </w:rPr>
  </w:style>
  <w:style w:type="character" w:customStyle="1" w:styleId="BalloonTextChar">
    <w:name w:val="Balloon Text Char"/>
    <w:basedOn w:val="DefaultParagraphFont"/>
    <w:link w:val="BalloonText"/>
    <w:uiPriority w:val="99"/>
    <w:semiHidden/>
    <w:rsid w:val="00762FA7"/>
    <w:rPr>
      <w:rFonts w:ascii="Tahoma" w:eastAsia="MS PGothic" w:hAnsi="Tahoma" w:cs="Tahoma"/>
      <w:sz w:val="16"/>
      <w:szCs w:val="16"/>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FA7"/>
    <w:pPr>
      <w:spacing w:after="0" w:line="240" w:lineRule="auto"/>
    </w:pPr>
    <w:rPr>
      <w:rFonts w:ascii="Calibri" w:eastAsia="MS PGothic" w:hAnsi="Calibri" w:cs="MS PGothic"/>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2FA7"/>
    <w:rPr>
      <w:rFonts w:ascii="Tahoma" w:hAnsi="Tahoma" w:cs="Tahoma"/>
      <w:sz w:val="16"/>
      <w:szCs w:val="16"/>
    </w:rPr>
  </w:style>
  <w:style w:type="character" w:customStyle="1" w:styleId="BalloonTextChar">
    <w:name w:val="Balloon Text Char"/>
    <w:basedOn w:val="DefaultParagraphFont"/>
    <w:link w:val="BalloonText"/>
    <w:uiPriority w:val="99"/>
    <w:semiHidden/>
    <w:rsid w:val="00762FA7"/>
    <w:rPr>
      <w:rFonts w:ascii="Tahoma" w:eastAsia="MS PGothic" w:hAnsi="Tahoma" w:cs="Tahoma"/>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60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570</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Harvard University</Company>
  <LinksUpToDate>false</LinksUpToDate>
  <CharactersWithSpaces>3818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Ruhong Li</dc:creator>
  <cp:lastModifiedBy>Ruhong Li</cp:lastModifiedBy>
  <cp:revision>8</cp:revision>
  <cp:lastPrinted>2018-09-04T20:18:00Z</cp:lastPrinted>
  <dcterms:created xsi:type="dcterms:W3CDTF">2018-08-31T15:16:00Z</dcterms:created>
  <dcterms:modified xsi:type="dcterms:W3CDTF">2018-09-04T20:27:00Z</dcterms:modified>
</cp:coreProperties>
</file>